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65ED6" w:rsidRPr="00065ED6" w:rsidRDefault="00521094" w:rsidP="00065ED6">
      <w:pPr>
        <w:tabs>
          <w:tab w:val="left" w:pos="6737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ED6" w:rsidRPr="00065ED6" w:rsidRDefault="00065ED6" w:rsidP="00065ED6">
      <w:pPr>
        <w:tabs>
          <w:tab w:val="left" w:pos="6737"/>
        </w:tabs>
        <w:jc w:val="center"/>
        <w:rPr>
          <w:bCs/>
          <w:sz w:val="28"/>
          <w:szCs w:val="28"/>
        </w:rPr>
      </w:pPr>
      <w:r w:rsidRPr="00065ED6">
        <w:rPr>
          <w:bCs/>
          <w:sz w:val="28"/>
          <w:szCs w:val="28"/>
        </w:rPr>
        <w:t>РОССИЙСКАЯ ФЕДЕРАЦИЯ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bCs/>
          <w:sz w:val="28"/>
          <w:szCs w:val="28"/>
        </w:rPr>
      </w:pPr>
      <w:r w:rsidRPr="00065ED6">
        <w:rPr>
          <w:bCs/>
          <w:sz w:val="28"/>
          <w:szCs w:val="28"/>
        </w:rPr>
        <w:t>РОСТОВСКАЯ ОБЛАСТЬ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bCs/>
          <w:sz w:val="28"/>
          <w:szCs w:val="28"/>
        </w:rPr>
      </w:pPr>
      <w:r w:rsidRPr="00065ED6">
        <w:rPr>
          <w:bCs/>
          <w:sz w:val="28"/>
          <w:szCs w:val="28"/>
        </w:rPr>
        <w:t>БЕЛОКАЛИТВИНСКИЙ РАЙОН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bCs/>
          <w:sz w:val="28"/>
          <w:szCs w:val="28"/>
        </w:rPr>
      </w:pPr>
      <w:r w:rsidRPr="00065ED6">
        <w:rPr>
          <w:bCs/>
          <w:sz w:val="28"/>
          <w:szCs w:val="28"/>
        </w:rPr>
        <w:t>МУНИЦИПАЛЬ</w:t>
      </w:r>
      <w:bookmarkStart w:id="0" w:name="_GoBack"/>
      <w:bookmarkEnd w:id="0"/>
      <w:r w:rsidRPr="00065ED6">
        <w:rPr>
          <w:bCs/>
          <w:sz w:val="28"/>
          <w:szCs w:val="28"/>
        </w:rPr>
        <w:t>НОЕ ОБРАЗОВАНИЕ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bCs/>
          <w:sz w:val="28"/>
          <w:szCs w:val="28"/>
        </w:rPr>
      </w:pPr>
      <w:r w:rsidRPr="00065ED6">
        <w:rPr>
          <w:bCs/>
          <w:sz w:val="28"/>
          <w:szCs w:val="28"/>
        </w:rPr>
        <w:t>«ИЛЬИНСКОЕ СЕЛЬСКОЕ ПОСЕЛЕНИЕ»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sz w:val="28"/>
          <w:szCs w:val="28"/>
        </w:rPr>
      </w:pPr>
      <w:r w:rsidRPr="00065ED6">
        <w:rPr>
          <w:sz w:val="28"/>
          <w:szCs w:val="28"/>
        </w:rPr>
        <w:t xml:space="preserve">АДМИНИСТРАЦИЯ ИЛЬИНСКОГО СЕЛЬСКОГО ПОСЕЛЕНИЯ 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sz w:val="28"/>
          <w:szCs w:val="28"/>
        </w:rPr>
      </w:pPr>
    </w:p>
    <w:p w:rsidR="00065ED6" w:rsidRPr="00065ED6" w:rsidRDefault="00065ED6" w:rsidP="00065ED6">
      <w:pPr>
        <w:tabs>
          <w:tab w:val="left" w:pos="6737"/>
        </w:tabs>
        <w:jc w:val="center"/>
        <w:rPr>
          <w:sz w:val="28"/>
          <w:szCs w:val="28"/>
        </w:rPr>
      </w:pPr>
      <w:r w:rsidRPr="00065ED6">
        <w:rPr>
          <w:sz w:val="28"/>
          <w:szCs w:val="28"/>
        </w:rPr>
        <w:t>ПОСТАНОВЛЕНИЕ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bCs/>
          <w:sz w:val="28"/>
          <w:szCs w:val="28"/>
        </w:rPr>
      </w:pPr>
    </w:p>
    <w:p w:rsidR="00065ED6" w:rsidRPr="00065ED6" w:rsidRDefault="00065ED6" w:rsidP="00065ED6">
      <w:pPr>
        <w:tabs>
          <w:tab w:val="left" w:pos="6737"/>
        </w:tabs>
        <w:jc w:val="center"/>
        <w:rPr>
          <w:bCs/>
          <w:sz w:val="28"/>
          <w:szCs w:val="28"/>
        </w:rPr>
      </w:pPr>
      <w:r w:rsidRPr="00065ED6">
        <w:rPr>
          <w:bCs/>
          <w:sz w:val="28"/>
          <w:szCs w:val="28"/>
        </w:rPr>
        <w:t xml:space="preserve">18.04.2024 № </w:t>
      </w:r>
      <w:r>
        <w:rPr>
          <w:bCs/>
          <w:sz w:val="28"/>
          <w:szCs w:val="28"/>
        </w:rPr>
        <w:t>47</w:t>
      </w:r>
    </w:p>
    <w:p w:rsidR="00065ED6" w:rsidRPr="00065ED6" w:rsidRDefault="00065ED6" w:rsidP="00065ED6">
      <w:pPr>
        <w:tabs>
          <w:tab w:val="left" w:pos="6737"/>
        </w:tabs>
        <w:jc w:val="center"/>
        <w:rPr>
          <w:sz w:val="28"/>
          <w:szCs w:val="28"/>
        </w:rPr>
      </w:pPr>
      <w:r w:rsidRPr="00065ED6">
        <w:rPr>
          <w:sz w:val="28"/>
          <w:szCs w:val="28"/>
        </w:rPr>
        <w:t>х. Ильинка</w:t>
      </w:r>
    </w:p>
    <w:p w:rsidR="00065ED6" w:rsidRDefault="00065ED6" w:rsidP="00317EB7">
      <w:pPr>
        <w:suppressAutoHyphens w:val="0"/>
        <w:jc w:val="center"/>
        <w:rPr>
          <w:sz w:val="28"/>
          <w:szCs w:val="28"/>
          <w:lang w:eastAsia="ru-RU"/>
        </w:rPr>
      </w:pPr>
    </w:p>
    <w:p w:rsidR="00065ED6" w:rsidRDefault="00065ED6" w:rsidP="00317EB7">
      <w:pPr>
        <w:suppressAutoHyphens w:val="0"/>
        <w:jc w:val="center"/>
        <w:rPr>
          <w:sz w:val="28"/>
          <w:szCs w:val="28"/>
          <w:lang w:eastAsia="ru-RU"/>
        </w:rPr>
      </w:pPr>
      <w:r w:rsidRPr="00065ED6">
        <w:rPr>
          <w:sz w:val="28"/>
          <w:szCs w:val="28"/>
          <w:lang w:eastAsia="ru-RU"/>
        </w:rPr>
        <w:t>Об утверждении  отчета  о финансировании и освоении проводимых программных мероприятий муниципальной программы Ильинского сельского поселения «</w:t>
      </w:r>
      <w:r>
        <w:rPr>
          <w:sz w:val="28"/>
          <w:szCs w:val="28"/>
          <w:lang w:eastAsia="ru-RU"/>
        </w:rPr>
        <w:t xml:space="preserve">Социальная поддержка граждан» </w:t>
      </w:r>
      <w:r w:rsidRPr="00065ED6">
        <w:rPr>
          <w:sz w:val="28"/>
          <w:szCs w:val="28"/>
          <w:lang w:eastAsia="ru-RU"/>
        </w:rPr>
        <w:t>за 2023</w:t>
      </w:r>
    </w:p>
    <w:p w:rsidR="00D7429F" w:rsidRPr="004B35F8" w:rsidRDefault="00D7429F" w:rsidP="00317EB7">
      <w:pPr>
        <w:suppressAutoHyphens w:val="0"/>
        <w:jc w:val="center"/>
        <w:rPr>
          <w:sz w:val="28"/>
          <w:szCs w:val="28"/>
          <w:lang w:eastAsia="ru-RU"/>
        </w:rPr>
      </w:pPr>
    </w:p>
    <w:p w:rsidR="00211D20" w:rsidRDefault="00211D20">
      <w:pPr>
        <w:spacing w:before="120"/>
        <w:jc w:val="center"/>
        <w:rPr>
          <w:sz w:val="28"/>
        </w:rPr>
      </w:pPr>
    </w:p>
    <w:p w:rsidR="00D7429F" w:rsidRPr="00D7429F" w:rsidRDefault="00211D20" w:rsidP="00D7429F">
      <w:pPr>
        <w:widowControl w:val="0"/>
        <w:spacing w:line="27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В соответствии с бюджетным законодательством Российской Федерации, во исполнении Постановления Администрации Ильинского сельского поселения от 28.02.2018г. № 09 «</w:t>
      </w:r>
      <w:r>
        <w:rPr>
          <w:iCs/>
          <w:sz w:val="28"/>
          <w:szCs w:val="28"/>
        </w:rPr>
        <w:t>Об утверждении Порядка разработки, реализации и оценки эффективности программ Ильинского сельского поселения</w:t>
      </w:r>
      <w:r>
        <w:rPr>
          <w:sz w:val="28"/>
          <w:szCs w:val="28"/>
        </w:rPr>
        <w:t>»</w:t>
      </w:r>
      <w:r w:rsidR="00E25D5B">
        <w:rPr>
          <w:sz w:val="28"/>
          <w:szCs w:val="28"/>
        </w:rPr>
        <w:t>,</w:t>
      </w:r>
      <w:r w:rsidR="00D7429F" w:rsidRPr="00D7429F">
        <w:rPr>
          <w:color w:val="000000"/>
          <w:sz w:val="28"/>
          <w:szCs w:val="28"/>
          <w:lang w:eastAsia="ru-RU"/>
        </w:rPr>
        <w:t xml:space="preserve"> Администрация Ильинского сельского поселения </w:t>
      </w:r>
      <w:r w:rsidR="00D7429F" w:rsidRPr="00D7429F">
        <w:rPr>
          <w:b/>
          <w:color w:val="000000"/>
          <w:spacing w:val="60"/>
          <w:sz w:val="28"/>
          <w:szCs w:val="28"/>
          <w:lang w:eastAsia="ru-RU"/>
        </w:rPr>
        <w:t>постановляет:</w:t>
      </w:r>
    </w:p>
    <w:p w:rsidR="00211D20" w:rsidRDefault="00211D20">
      <w:pPr>
        <w:jc w:val="center"/>
        <w:rPr>
          <w:sz w:val="28"/>
          <w:szCs w:val="28"/>
        </w:rPr>
      </w:pPr>
    </w:p>
    <w:p w:rsidR="00211D20" w:rsidRDefault="0069681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211D20">
        <w:rPr>
          <w:sz w:val="28"/>
          <w:szCs w:val="28"/>
        </w:rPr>
        <w:t xml:space="preserve">1. </w:t>
      </w:r>
      <w:r w:rsidR="00211D20">
        <w:t xml:space="preserve"> </w:t>
      </w:r>
      <w:r w:rsidR="00211D20">
        <w:rPr>
          <w:sz w:val="28"/>
          <w:szCs w:val="28"/>
        </w:rPr>
        <w:t>Утвердить:</w:t>
      </w:r>
    </w:p>
    <w:p w:rsidR="00211D20" w:rsidRDefault="00211D20" w:rsidP="00696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Отчет о финансировании и освоении прово</w:t>
      </w:r>
      <w:r w:rsidR="00D7429F">
        <w:rPr>
          <w:sz w:val="28"/>
          <w:szCs w:val="28"/>
        </w:rPr>
        <w:t>димых программных мероприятий муниципальной программы</w:t>
      </w:r>
      <w:r>
        <w:rPr>
          <w:sz w:val="28"/>
          <w:szCs w:val="28"/>
        </w:rPr>
        <w:t xml:space="preserve"> Ильинского сельского поселения "Социальная поддержка граждан " за </w:t>
      </w:r>
      <w:r w:rsidR="00725A3C">
        <w:rPr>
          <w:sz w:val="28"/>
          <w:szCs w:val="28"/>
        </w:rPr>
        <w:t>2023</w:t>
      </w:r>
      <w:r>
        <w:rPr>
          <w:sz w:val="28"/>
          <w:szCs w:val="28"/>
        </w:rPr>
        <w:t xml:space="preserve"> год, согласно приложению  к настоящему постановлению.</w:t>
      </w:r>
    </w:p>
    <w:p w:rsidR="0069681B" w:rsidRDefault="0069681B" w:rsidP="00065ED6">
      <w:pPr>
        <w:tabs>
          <w:tab w:val="left" w:pos="3660"/>
          <w:tab w:val="center" w:pos="559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 официального опубликования и подлежит размещению на официальном сайте Администрации Ильинского сельского поселения.</w:t>
      </w:r>
    </w:p>
    <w:p w:rsidR="00211D20" w:rsidRDefault="00211D20" w:rsidP="006968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постановления оставляю за собой.</w:t>
      </w:r>
    </w:p>
    <w:p w:rsidR="00211D20" w:rsidRDefault="00211D20">
      <w:pPr>
        <w:rPr>
          <w:sz w:val="28"/>
          <w:szCs w:val="28"/>
        </w:rPr>
      </w:pPr>
    </w:p>
    <w:p w:rsidR="00D7429F" w:rsidRDefault="00D7429F">
      <w:pPr>
        <w:rPr>
          <w:sz w:val="28"/>
          <w:szCs w:val="28"/>
        </w:rPr>
      </w:pPr>
    </w:p>
    <w:p w:rsidR="00D7429F" w:rsidRDefault="00D7429F">
      <w:pPr>
        <w:rPr>
          <w:sz w:val="28"/>
          <w:szCs w:val="28"/>
        </w:rPr>
      </w:pPr>
    </w:p>
    <w:p w:rsidR="00211D20" w:rsidRDefault="00211D20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11D20" w:rsidRDefault="00211D20">
      <w:pPr>
        <w:rPr>
          <w:sz w:val="28"/>
          <w:szCs w:val="28"/>
        </w:rPr>
      </w:pPr>
      <w:r>
        <w:rPr>
          <w:sz w:val="28"/>
          <w:szCs w:val="28"/>
        </w:rPr>
        <w:t>Ильинского сельского поселения</w:t>
      </w:r>
      <w:r w:rsidR="00D7429F">
        <w:rPr>
          <w:sz w:val="28"/>
          <w:szCs w:val="28"/>
        </w:rPr>
        <w:tab/>
      </w:r>
      <w:r w:rsidR="00D7429F">
        <w:rPr>
          <w:sz w:val="28"/>
          <w:szCs w:val="28"/>
        </w:rPr>
        <w:tab/>
      </w:r>
      <w:r w:rsidR="00D7429F">
        <w:rPr>
          <w:sz w:val="28"/>
          <w:szCs w:val="28"/>
        </w:rPr>
        <w:tab/>
      </w:r>
      <w:r w:rsidR="00D7429F">
        <w:rPr>
          <w:sz w:val="28"/>
          <w:szCs w:val="28"/>
        </w:rPr>
        <w:tab/>
      </w:r>
      <w:r w:rsidR="00D7429F">
        <w:rPr>
          <w:sz w:val="28"/>
          <w:szCs w:val="28"/>
        </w:rPr>
        <w:tab/>
      </w:r>
      <w:r w:rsidR="00D7429F">
        <w:rPr>
          <w:sz w:val="28"/>
          <w:szCs w:val="28"/>
        </w:rPr>
        <w:tab/>
      </w:r>
      <w:r>
        <w:rPr>
          <w:sz w:val="28"/>
          <w:szCs w:val="28"/>
        </w:rPr>
        <w:t>Д.Н.</w:t>
      </w:r>
      <w:r w:rsidR="00065E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Трифонов </w:t>
      </w:r>
    </w:p>
    <w:p w:rsidR="00211D20" w:rsidRDefault="00211D20">
      <w:pPr>
        <w:rPr>
          <w:sz w:val="28"/>
          <w:szCs w:val="28"/>
        </w:rPr>
      </w:pPr>
    </w:p>
    <w:p w:rsidR="00211D20" w:rsidRDefault="00211D20">
      <w:pPr>
        <w:sectPr w:rsidR="00211D20" w:rsidSect="00D7429F">
          <w:pgSz w:w="11906" w:h="16838"/>
          <w:pgMar w:top="567" w:right="851" w:bottom="567" w:left="1134" w:header="720" w:footer="720" w:gutter="0"/>
          <w:cols w:space="720"/>
          <w:docGrid w:linePitch="600" w:charSpace="32768"/>
        </w:sectPr>
      </w:pPr>
    </w:p>
    <w:p w:rsidR="00211D20" w:rsidRPr="00065ED6" w:rsidRDefault="00211D20">
      <w:pPr>
        <w:jc w:val="right"/>
      </w:pPr>
      <w:r w:rsidRPr="00065ED6">
        <w:lastRenderedPageBreak/>
        <w:t xml:space="preserve">Приложение </w:t>
      </w:r>
    </w:p>
    <w:p w:rsidR="00211D20" w:rsidRPr="00065ED6" w:rsidRDefault="00211D20">
      <w:pPr>
        <w:jc w:val="right"/>
      </w:pPr>
      <w:r w:rsidRPr="00065ED6">
        <w:t xml:space="preserve">к постановлению администрации </w:t>
      </w:r>
    </w:p>
    <w:p w:rsidR="00211D20" w:rsidRPr="00065ED6" w:rsidRDefault="00211D20">
      <w:pPr>
        <w:jc w:val="right"/>
      </w:pPr>
      <w:r w:rsidRPr="00065ED6">
        <w:t xml:space="preserve">Ильинского сельского поселения </w:t>
      </w:r>
    </w:p>
    <w:p w:rsidR="00211D20" w:rsidRPr="00065ED6" w:rsidRDefault="00211D20">
      <w:pPr>
        <w:jc w:val="right"/>
      </w:pPr>
      <w:r w:rsidRPr="00065ED6">
        <w:t>«Социальная поддержка граждан»</w:t>
      </w:r>
    </w:p>
    <w:p w:rsidR="00211D20" w:rsidRPr="00065ED6" w:rsidRDefault="00065ED6">
      <w:pPr>
        <w:jc w:val="right"/>
      </w:pPr>
      <w:r w:rsidRPr="00065ED6">
        <w:rPr>
          <w:bCs/>
        </w:rPr>
        <w:t>от 18.04.2024 № 47</w:t>
      </w:r>
    </w:p>
    <w:p w:rsidR="00211D20" w:rsidRDefault="00211D20">
      <w:pPr>
        <w:jc w:val="center"/>
      </w:pPr>
      <w:r>
        <w:t xml:space="preserve">Сведения </w:t>
      </w:r>
    </w:p>
    <w:p w:rsidR="00211D20" w:rsidRDefault="00211D20">
      <w:pPr>
        <w:jc w:val="center"/>
        <w:rPr>
          <w:sz w:val="28"/>
          <w:szCs w:val="28"/>
        </w:rPr>
      </w:pPr>
      <w:r>
        <w:t xml:space="preserve">о показателях (индикаторах) муниципальной программы Ильинского сельского поселения «Социальная поддержка граждан», подпрограмм муниципальной программы и их значениях в </w:t>
      </w:r>
      <w:r w:rsidR="00725A3C">
        <w:t>2023</w:t>
      </w:r>
      <w:r>
        <w:t xml:space="preserve"> году.</w:t>
      </w:r>
    </w:p>
    <w:p w:rsidR="00725A3C" w:rsidRDefault="00725A3C">
      <w:pPr>
        <w:widowControl w:val="0"/>
        <w:autoSpaceDE w:val="0"/>
        <w:jc w:val="center"/>
        <w:rPr>
          <w:sz w:val="28"/>
          <w:szCs w:val="28"/>
        </w:rPr>
      </w:pPr>
    </w:p>
    <w:p w:rsidR="00065ED6" w:rsidRDefault="00065ED6">
      <w:pPr>
        <w:widowControl w:val="0"/>
        <w:autoSpaceDE w:val="0"/>
        <w:jc w:val="center"/>
        <w:rPr>
          <w:sz w:val="28"/>
          <w:szCs w:val="28"/>
        </w:rPr>
      </w:pPr>
    </w:p>
    <w:p w:rsidR="00065ED6" w:rsidRDefault="00065ED6">
      <w:pPr>
        <w:widowControl w:val="0"/>
        <w:autoSpaceDE w:val="0"/>
        <w:jc w:val="center"/>
        <w:rPr>
          <w:sz w:val="28"/>
          <w:szCs w:val="28"/>
        </w:rPr>
      </w:pPr>
    </w:p>
    <w:p w:rsidR="00211D20" w:rsidRDefault="00521094">
      <w:pPr>
        <w:widowControl w:val="0"/>
        <w:autoSpaceDE w:val="0"/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635</wp:posOffset>
                </wp:positionV>
                <wp:extent cx="9561195" cy="4449445"/>
                <wp:effectExtent l="4445" t="635" r="6985" b="762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1195" cy="44494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75"/>
                              <w:gridCol w:w="6993"/>
                              <w:gridCol w:w="2340"/>
                              <w:gridCol w:w="1800"/>
                              <w:gridCol w:w="1620"/>
                              <w:gridCol w:w="1630"/>
                            </w:tblGrid>
                            <w:tr w:rsidR="00357104" w:rsidTr="00357104">
                              <w:trPr>
                                <w:trHeight w:val="147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 w:rsidP="001E4B35">
                                  <w:pPr>
                                    <w:jc w:val="center"/>
                                  </w:pPr>
                                </w:p>
                                <w:p w:rsidR="00357104" w:rsidRDefault="00357104" w:rsidP="001E4B35">
                                  <w:pPr>
                                    <w:jc w:val="center"/>
                                  </w:pPr>
                                  <w: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 w:rsidP="001E4B35">
                                  <w:pPr>
                                    <w:jc w:val="center"/>
                                  </w:pPr>
                                </w:p>
                                <w:p w:rsidR="00357104" w:rsidRDefault="00357104" w:rsidP="00357104">
                                  <w:pPr>
                                    <w:jc w:val="center"/>
                                  </w:pPr>
                                  <w:r>
                                    <w:t>Показатель (индикатор) (наименование)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 w:rsidP="00357104">
                                  <w:pPr>
                                    <w:snapToGrid w:val="0"/>
                                    <w:jc w:val="center"/>
                                  </w:pPr>
                                </w:p>
                                <w:p w:rsidR="00357104" w:rsidRDefault="00357104" w:rsidP="00357104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ед. изм.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</w:p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2023</w:t>
                                  </w:r>
                                  <w:r w:rsidR="00357104">
                                    <w:t xml:space="preserve"> год </w:t>
                                  </w:r>
                                </w:p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 xml:space="preserve">план 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</w:p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2023</w:t>
                                  </w:r>
                                  <w:r w:rsidR="00357104">
                                    <w:t xml:space="preserve"> год</w:t>
                                  </w:r>
                                </w:p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факт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% выполнения</w:t>
                                  </w: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230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460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r>
                                    <w:t>Количество граждан, получающих муниципальную пенсию за выслугу лет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человек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100</w:t>
                                  </w: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1182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r>
                                    <w:t>Своевременная и в полном объеме выплата муниципальной пенсии за выслугу лет лицам, замещавшим муниципальные должности и должности муниципальной службы в поселении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баллы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460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r>
                                    <w:t>Количество граждан, получающих выплату единовременного пособия при выходе на пенсию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человек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460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r>
                                    <w:t>Своевременная и в полном объеме выплата единовременного пособия при выходе на пенсию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баллы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snapToGrid w:val="0"/>
                                    <w:jc w:val="center"/>
                                  </w:pP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460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1.1.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r>
                                    <w:t>Количество граждан, получающих муниципальную пенсию за выслугу лет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человек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100</w:t>
                                  </w: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814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1.2.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 w:rsidP="00357104">
                                  <w:r>
                                    <w:t>Своевременная и в полном объеме выплата муниципальной пенсии за выслугу лет лицам, замещавшим муниципальные должности и должности муниципальной службы в поселении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баллы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100</w:t>
                                  </w: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476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2.1.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r>
                                    <w:t>Количество граждан, получающих выплату единовременного пособия при выходе на пенсию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человек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</w:tr>
                            <w:tr w:rsidR="00357104" w:rsidTr="00357104">
                              <w:trPr>
                                <w:trHeight w:val="357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6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r>
                                    <w:t>Своевременная и в полном объеме выплата единовременного пособия при выходе на пенсию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357104" w:rsidRDefault="00357104">
                                  <w:pPr>
                                    <w:jc w:val="center"/>
                                  </w:pPr>
                                  <w:r>
                                    <w:t>баллы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357104" w:rsidRDefault="00725A3C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211D20" w:rsidRDefault="00211D2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.65pt;margin-top:.05pt;width:752.85pt;height:350.3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75"/>
                        <w:gridCol w:w="6993"/>
                        <w:gridCol w:w="2340"/>
                        <w:gridCol w:w="1800"/>
                        <w:gridCol w:w="1620"/>
                        <w:gridCol w:w="1630"/>
                      </w:tblGrid>
                      <w:tr w:rsidR="00357104" w:rsidTr="00357104">
                        <w:trPr>
                          <w:trHeight w:val="147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 w:rsidP="001E4B35">
                            <w:pPr>
                              <w:jc w:val="center"/>
                            </w:pPr>
                          </w:p>
                          <w:p w:rsidR="00357104" w:rsidRDefault="00357104" w:rsidP="001E4B35">
                            <w:pPr>
                              <w:jc w:val="center"/>
                            </w:pPr>
                            <w:r>
                              <w:t>№ п/п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 w:rsidP="001E4B35">
                            <w:pPr>
                              <w:jc w:val="center"/>
                            </w:pPr>
                          </w:p>
                          <w:p w:rsidR="00357104" w:rsidRDefault="00357104" w:rsidP="00357104">
                            <w:pPr>
                              <w:jc w:val="center"/>
                            </w:pPr>
                            <w:r>
                              <w:t>Показатель (индикатор) (наименование)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 w:rsidP="00357104">
                            <w:pPr>
                              <w:snapToGrid w:val="0"/>
                              <w:jc w:val="center"/>
                            </w:pPr>
                          </w:p>
                          <w:p w:rsidR="00357104" w:rsidRDefault="00357104" w:rsidP="00357104">
                            <w:pPr>
                              <w:snapToGrid w:val="0"/>
                              <w:jc w:val="center"/>
                            </w:pPr>
                            <w:r>
                              <w:t>ед. изм.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</w:p>
                          <w:p w:rsidR="00357104" w:rsidRDefault="00725A3C">
                            <w:pPr>
                              <w:jc w:val="center"/>
                            </w:pPr>
                            <w:r>
                              <w:t>2023</w:t>
                            </w:r>
                            <w:r w:rsidR="00357104">
                              <w:t xml:space="preserve"> год </w:t>
                            </w:r>
                          </w:p>
                          <w:p w:rsidR="00357104" w:rsidRDefault="00357104">
                            <w:pPr>
                              <w:jc w:val="center"/>
                            </w:pPr>
                            <w:r>
                              <w:t xml:space="preserve">план 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</w:p>
                          <w:p w:rsidR="00357104" w:rsidRDefault="00725A3C">
                            <w:pPr>
                              <w:jc w:val="center"/>
                            </w:pPr>
                            <w:r>
                              <w:t>2023</w:t>
                            </w:r>
                            <w:r w:rsidR="00357104">
                              <w:t xml:space="preserve"> год</w:t>
                            </w:r>
                          </w:p>
                          <w:p w:rsidR="00357104" w:rsidRDefault="00357104">
                            <w:pPr>
                              <w:jc w:val="center"/>
                            </w:pPr>
                            <w:r>
                              <w:t>факт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% выполнения</w:t>
                            </w:r>
                          </w:p>
                        </w:tc>
                      </w:tr>
                      <w:tr w:rsidR="00357104" w:rsidTr="00357104">
                        <w:trPr>
                          <w:trHeight w:val="230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c>
                      </w:tr>
                      <w:tr w:rsidR="00357104" w:rsidTr="00357104">
                        <w:trPr>
                          <w:trHeight w:val="460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r>
                              <w:t>Количество граждан, получающих муниципальную пенсию за выслугу лет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человек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100</w:t>
                            </w:r>
                          </w:p>
                        </w:tc>
                      </w:tr>
                      <w:tr w:rsidR="00357104" w:rsidTr="00357104">
                        <w:trPr>
                          <w:trHeight w:val="1182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2.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r>
                              <w:t>Своевременная и в полном объеме выплата муниципальной пенсии за выслугу лет лицам, замещавшим муниципальные должности и должности муниципальной службы в поселении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баллы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357104" w:rsidTr="00357104">
                        <w:trPr>
                          <w:trHeight w:val="460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3.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r>
                              <w:t>Количество граждан, получающих выплату единовременного пособия при выходе на пенсию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человек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</w:tr>
                      <w:tr w:rsidR="00357104" w:rsidTr="00357104">
                        <w:trPr>
                          <w:trHeight w:val="460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4.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r>
                              <w:t>Своевременная и в полном объеме выплата единовременного пособия при выходе на пенсию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баллы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snapToGrid w:val="0"/>
                              <w:jc w:val="center"/>
                            </w:pPr>
                          </w:p>
                        </w:tc>
                      </w:tr>
                      <w:tr w:rsidR="00357104" w:rsidTr="00357104">
                        <w:trPr>
                          <w:trHeight w:val="460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1.1.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r>
                              <w:t>Количество граждан, получающих муниципальную пенсию за выслугу лет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человек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100</w:t>
                            </w:r>
                          </w:p>
                        </w:tc>
                      </w:tr>
                      <w:tr w:rsidR="00357104" w:rsidTr="00357104">
                        <w:trPr>
                          <w:trHeight w:val="814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1.2.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 w:rsidP="00357104">
                            <w:r>
                              <w:t>Своевременная и в полном объеме выплата муниципальной пенсии за выслугу лет лицам, замещавшим муниципальные должности и должности муниципальной службы в поселении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баллы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snapToGrid w:val="0"/>
                              <w:jc w:val="center"/>
                            </w:pPr>
                            <w:r>
                              <w:t>100</w:t>
                            </w:r>
                          </w:p>
                        </w:tc>
                      </w:tr>
                      <w:tr w:rsidR="00357104" w:rsidTr="00357104">
                        <w:trPr>
                          <w:trHeight w:val="476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2.1.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r>
                              <w:t>Количество граждан, получающих выплату единовременного пособия при выходе на пенсию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человек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</w:tr>
                      <w:tr w:rsidR="00357104" w:rsidTr="00357104">
                        <w:trPr>
                          <w:trHeight w:val="357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2.2</w:t>
                            </w:r>
                          </w:p>
                        </w:tc>
                        <w:tc>
                          <w:tcPr>
                            <w:tcW w:w="6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357104" w:rsidRDefault="00357104">
                            <w:r>
                              <w:t>Своевременная и в полном объеме выплата единовременного пособия при выходе на пенсию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357104" w:rsidRDefault="00357104">
                            <w:pPr>
                              <w:jc w:val="center"/>
                            </w:pPr>
                            <w:r>
                              <w:t>баллы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16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357104" w:rsidRDefault="00725A3C">
                            <w:pPr>
                              <w:snapToGrid w:val="0"/>
                              <w:jc w:val="center"/>
                            </w:pPr>
                            <w:r>
                              <w:t>0</w:t>
                            </w:r>
                          </w:p>
                        </w:tc>
                      </w:tr>
                    </w:tbl>
                    <w:p w:rsidR="00211D20" w:rsidRDefault="00211D20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11D20" w:rsidRDefault="00211D20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Сведения  </w:t>
      </w:r>
    </w:p>
    <w:p w:rsidR="00211D20" w:rsidRDefault="00211D20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использовании местного бюджета, областного бюджета, федерального бюджета </w:t>
      </w:r>
    </w:p>
    <w:p w:rsidR="00211D20" w:rsidRDefault="00211D20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внебюджетных источников на реализацию </w:t>
      </w:r>
    </w:p>
    <w:p w:rsidR="00211D20" w:rsidRDefault="00211D20">
      <w:pPr>
        <w:spacing w:line="22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  <w:u w:val="single"/>
        </w:rPr>
        <w:t>«Социальная поддержка граждан»</w:t>
      </w:r>
    </w:p>
    <w:p w:rsidR="00211D20" w:rsidRDefault="00211D20">
      <w:pPr>
        <w:spacing w:line="228" w:lineRule="auto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за  </w:t>
      </w:r>
      <w:r w:rsidR="00725A3C">
        <w:rPr>
          <w:sz w:val="28"/>
          <w:szCs w:val="28"/>
          <w:u w:val="single"/>
        </w:rPr>
        <w:t>2023</w:t>
      </w:r>
      <w:r>
        <w:rPr>
          <w:sz w:val="28"/>
          <w:szCs w:val="28"/>
          <w:u w:val="single"/>
        </w:rPr>
        <w:t xml:space="preserve"> г.</w:t>
      </w:r>
    </w:p>
    <w:p w:rsidR="00211D20" w:rsidRDefault="00211D20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0" w:type="auto"/>
        <w:tblInd w:w="-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74"/>
        <w:gridCol w:w="4531"/>
        <w:gridCol w:w="3685"/>
        <w:gridCol w:w="2410"/>
        <w:gridCol w:w="1995"/>
      </w:tblGrid>
      <w:tr w:rsidR="00211D20" w:rsidTr="00A95335">
        <w:trPr>
          <w:trHeight w:val="1760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муниципальной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программы, подпрограммы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муниципальной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программы,</w:t>
            </w:r>
          </w:p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основного мероприятия,</w:t>
            </w:r>
          </w:p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ВЦП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расходов, предусмотрен</w:t>
            </w:r>
          </w:p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ных муниципаль</w:t>
            </w:r>
          </w:p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(тыс. руб.)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расходы (тыс. руб.) </w:t>
            </w:r>
          </w:p>
        </w:tc>
      </w:tr>
      <w:tr w:rsidR="00211D20" w:rsidTr="00A95335">
        <w:tc>
          <w:tcPr>
            <w:tcW w:w="22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11D20" w:rsidTr="00A95335">
        <w:trPr>
          <w:trHeight w:val="320"/>
        </w:trPr>
        <w:tc>
          <w:tcPr>
            <w:tcW w:w="227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</w:p>
          <w:p w:rsidR="00211D20" w:rsidRDefault="00211D20">
            <w:pPr>
              <w:pStyle w:val="ConsPlusCell"/>
              <w:rPr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программа      </w:t>
            </w:r>
          </w:p>
        </w:tc>
        <w:tc>
          <w:tcPr>
            <w:tcW w:w="453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spacing w:line="22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«Социальная поддержка граждан»</w:t>
            </w:r>
          </w:p>
          <w:p w:rsidR="00211D20" w:rsidRDefault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515,1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D20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515,0</w:t>
            </w:r>
          </w:p>
        </w:tc>
      </w:tr>
      <w:tr w:rsidR="00211D20" w:rsidTr="00A95335">
        <w:trPr>
          <w:trHeight w:val="309"/>
        </w:trPr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11D20" w:rsidTr="00A95335">
        <w:trPr>
          <w:trHeight w:val="387"/>
        </w:trPr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D20" w:rsidRDefault="00211D20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317"/>
        </w:trPr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 w:rsidP="001158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515,1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 w:rsidP="00714225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515,0</w:t>
            </w:r>
          </w:p>
        </w:tc>
      </w:tr>
      <w:tr w:rsidR="00725A3C" w:rsidTr="00A95335">
        <w:trPr>
          <w:trHeight w:val="403"/>
        </w:trPr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325"/>
        </w:trPr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5A3C" w:rsidRPr="00A95335" w:rsidRDefault="00725A3C">
            <w:pPr>
              <w:rPr>
                <w:sz w:val="28"/>
                <w:szCs w:val="28"/>
              </w:rPr>
            </w:pPr>
            <w:r w:rsidRPr="00A95335">
              <w:rPr>
                <w:sz w:val="28"/>
                <w:szCs w:val="28"/>
              </w:rPr>
              <w:t>Выплаты муниципальной пенсии за выслугу лет лицам, занимавшим муниципальные должности и должности муниципальной службы</w:t>
            </w:r>
          </w:p>
          <w:p w:rsidR="00725A3C" w:rsidRDefault="00725A3C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 w:rsidP="001158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 w:rsidP="00714225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515,0</w:t>
            </w:r>
          </w:p>
        </w:tc>
      </w:tr>
      <w:tr w:rsidR="00725A3C" w:rsidTr="00A95335">
        <w:trPr>
          <w:trHeight w:val="399"/>
        </w:trPr>
        <w:tc>
          <w:tcPr>
            <w:tcW w:w="227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302"/>
        </w:trPr>
        <w:tc>
          <w:tcPr>
            <w:tcW w:w="227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263"/>
        </w:trPr>
        <w:tc>
          <w:tcPr>
            <w:tcW w:w="227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 w:rsidP="001158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515,1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 w:rsidP="00714225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515,0</w:t>
            </w:r>
          </w:p>
        </w:tc>
      </w:tr>
      <w:tr w:rsidR="00725A3C" w:rsidTr="00A95335">
        <w:trPr>
          <w:trHeight w:val="391"/>
        </w:trPr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325"/>
        </w:trPr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5A3C" w:rsidRPr="00A95335" w:rsidRDefault="00725A3C">
            <w:pPr>
              <w:rPr>
                <w:sz w:val="28"/>
                <w:szCs w:val="28"/>
              </w:rPr>
            </w:pPr>
            <w:r w:rsidRPr="00A95335">
              <w:rPr>
                <w:sz w:val="28"/>
                <w:szCs w:val="28"/>
              </w:rPr>
              <w:t>Единовременное пособие за полные годы стажа муниципальной службы при увольнении на пенсию  с должности муниципальной службы в поселении</w:t>
            </w:r>
          </w:p>
          <w:p w:rsidR="00725A3C" w:rsidRDefault="00725A3C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            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 w:rsidP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 w:rsidP="00211D20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399"/>
        </w:trPr>
        <w:tc>
          <w:tcPr>
            <w:tcW w:w="227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  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302"/>
        </w:trPr>
        <w:tc>
          <w:tcPr>
            <w:tcW w:w="227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263"/>
        </w:trPr>
        <w:tc>
          <w:tcPr>
            <w:tcW w:w="227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 w:rsidP="00211D2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 w:rsidP="00211D20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25A3C" w:rsidTr="00A95335">
        <w:trPr>
          <w:trHeight w:val="391"/>
        </w:trPr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A3C" w:rsidRDefault="00725A3C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11D20" w:rsidRDefault="00211D20">
      <w:pPr>
        <w:autoSpaceDE w:val="0"/>
        <w:jc w:val="both"/>
        <w:rPr>
          <w:sz w:val="28"/>
          <w:szCs w:val="28"/>
        </w:rPr>
      </w:pPr>
    </w:p>
    <w:p w:rsidR="00A95335" w:rsidRDefault="00A95335">
      <w:pPr>
        <w:spacing w:line="220" w:lineRule="auto"/>
        <w:jc w:val="center"/>
        <w:rPr>
          <w:sz w:val="28"/>
          <w:szCs w:val="28"/>
        </w:rPr>
      </w:pPr>
    </w:p>
    <w:p w:rsidR="00211D20" w:rsidRDefault="00211D20">
      <w:pPr>
        <w:spacing w:line="22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Оценка эффективности реализации муниципальной программы  </w:t>
      </w:r>
    </w:p>
    <w:p w:rsidR="00211D20" w:rsidRDefault="00211D20">
      <w:pPr>
        <w:spacing w:line="22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«Социальная поддержка граждан»</w:t>
      </w:r>
    </w:p>
    <w:p w:rsidR="00211D20" w:rsidRDefault="00211D20">
      <w:pPr>
        <w:spacing w:line="220" w:lineRule="auto"/>
        <w:jc w:val="center"/>
        <w:rPr>
          <w:sz w:val="28"/>
          <w:szCs w:val="28"/>
          <w:u w:val="single"/>
        </w:rPr>
      </w:pPr>
    </w:p>
    <w:p w:rsidR="00211D20" w:rsidRDefault="00211D20">
      <w:pPr>
        <w:rPr>
          <w:sz w:val="28"/>
          <w:szCs w:val="28"/>
        </w:rPr>
      </w:pPr>
      <w:r>
        <w:rPr>
          <w:sz w:val="28"/>
          <w:szCs w:val="28"/>
        </w:rPr>
        <w:t xml:space="preserve">       В </w:t>
      </w:r>
      <w:r w:rsidR="00725A3C">
        <w:rPr>
          <w:sz w:val="28"/>
          <w:szCs w:val="28"/>
        </w:rPr>
        <w:t>2023</w:t>
      </w:r>
      <w:r>
        <w:rPr>
          <w:sz w:val="28"/>
          <w:szCs w:val="28"/>
        </w:rPr>
        <w:t xml:space="preserve">году на реализацию муниципальной программы «Социальная поддержка граждан» из бюджета Ильинского сельского поселения было выделено </w:t>
      </w:r>
      <w:r w:rsidR="00714225">
        <w:rPr>
          <w:sz w:val="28"/>
          <w:szCs w:val="28"/>
        </w:rPr>
        <w:t>462,8</w:t>
      </w:r>
      <w:r w:rsidR="00A95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фактическое исполнение составило </w:t>
      </w:r>
      <w:r w:rsidR="00725A3C" w:rsidRPr="00725A3C">
        <w:rPr>
          <w:sz w:val="28"/>
          <w:szCs w:val="28"/>
        </w:rPr>
        <w:t>515,1</w:t>
      </w:r>
      <w:r>
        <w:rPr>
          <w:sz w:val="28"/>
          <w:szCs w:val="28"/>
        </w:rPr>
        <w:t>тыс. руб. (</w:t>
      </w:r>
      <w:r w:rsidR="00A95335">
        <w:rPr>
          <w:sz w:val="28"/>
          <w:szCs w:val="28"/>
        </w:rPr>
        <w:t>100</w:t>
      </w:r>
      <w:r>
        <w:rPr>
          <w:sz w:val="28"/>
          <w:szCs w:val="28"/>
        </w:rPr>
        <w:t>,</w:t>
      </w:r>
      <w:r w:rsidR="00A74262">
        <w:rPr>
          <w:sz w:val="28"/>
          <w:szCs w:val="28"/>
        </w:rPr>
        <w:t>0</w:t>
      </w:r>
      <w:r>
        <w:rPr>
          <w:sz w:val="28"/>
          <w:szCs w:val="28"/>
        </w:rPr>
        <w:t xml:space="preserve"> %). В рамках реализации программы произведена выплата муниципальных пенсий 4-м гражданам пенсии за выслугу лет лицам, замещавшим муниципальные должности и должности муниципальной службы в поселении. </w:t>
      </w:r>
    </w:p>
    <w:p w:rsidR="00211D20" w:rsidRDefault="00211D20">
      <w:pPr>
        <w:autoSpaceDE w:val="0"/>
        <w:jc w:val="both"/>
        <w:rPr>
          <w:sz w:val="28"/>
          <w:szCs w:val="28"/>
        </w:rPr>
      </w:pPr>
    </w:p>
    <w:p w:rsidR="00211D20" w:rsidRDefault="00211D20" w:rsidP="00A95335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Целью подпрограммы является повышение уровня жизни граждан – получателей мер социальной поддержки.</w:t>
      </w:r>
    </w:p>
    <w:p w:rsidR="00211D20" w:rsidRDefault="00211D20" w:rsidP="00A95335">
      <w:pPr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Целевыми индикаторами достижения цели подпрограммы являются:</w:t>
      </w:r>
    </w:p>
    <w:p w:rsidR="00211D20" w:rsidRDefault="00211D20">
      <w:pPr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граждан, получивших социальную помощь.</w:t>
      </w:r>
    </w:p>
    <w:p w:rsidR="00211D20" w:rsidRDefault="00211D20">
      <w:pPr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Своевременная и в полном объеме выплата социальной помощи.</w:t>
      </w:r>
    </w:p>
    <w:p w:rsidR="00211D20" w:rsidRDefault="00211D20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подпрограммы способствовали достижению следующих результатов:</w:t>
      </w:r>
    </w:p>
    <w:p w:rsidR="00211D20" w:rsidRDefault="00211D20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жизни граждан – получателей мер социальной поддержки на основе расширения сферы применения  подхода ее предоставления;</w:t>
      </w:r>
    </w:p>
    <w:p w:rsidR="00211D20" w:rsidRDefault="00211D20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эффективное использование бюджетных средств, направленных на социальную поддержку населения поселения.</w:t>
      </w:r>
    </w:p>
    <w:p w:rsidR="00211D20" w:rsidRDefault="00211D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итогам </w:t>
      </w:r>
      <w:r w:rsidR="00725A3C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 целевые показатели исполнены в соответствии с плановыми назначениями,  эффективность реализации программы признается удовлетворительной. </w:t>
      </w:r>
    </w:p>
    <w:p w:rsidR="00211D20" w:rsidRDefault="00211D20">
      <w:pPr>
        <w:tabs>
          <w:tab w:val="left" w:pos="10640"/>
        </w:tabs>
        <w:spacing w:line="228" w:lineRule="auto"/>
        <w:rPr>
          <w:sz w:val="28"/>
          <w:szCs w:val="28"/>
        </w:rPr>
      </w:pPr>
    </w:p>
    <w:p w:rsidR="00A95335" w:rsidRDefault="00A95335">
      <w:pPr>
        <w:tabs>
          <w:tab w:val="left" w:pos="10640"/>
        </w:tabs>
        <w:spacing w:line="228" w:lineRule="auto"/>
        <w:rPr>
          <w:sz w:val="28"/>
          <w:szCs w:val="28"/>
        </w:rPr>
      </w:pPr>
    </w:p>
    <w:p w:rsidR="00A95335" w:rsidRDefault="00A95335">
      <w:pPr>
        <w:tabs>
          <w:tab w:val="left" w:pos="10640"/>
        </w:tabs>
        <w:spacing w:line="228" w:lineRule="auto"/>
        <w:rPr>
          <w:sz w:val="28"/>
          <w:szCs w:val="28"/>
        </w:rPr>
      </w:pPr>
    </w:p>
    <w:p w:rsidR="00211D20" w:rsidRDefault="00211D20">
      <w:pPr>
        <w:tabs>
          <w:tab w:val="center" w:pos="7584"/>
        </w:tabs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Ведущий специалист:</w:t>
      </w:r>
      <w:r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>
        <w:rPr>
          <w:sz w:val="28"/>
          <w:szCs w:val="28"/>
        </w:rPr>
        <w:t>А.С.</w:t>
      </w:r>
      <w:r w:rsidR="00065ED6">
        <w:rPr>
          <w:sz w:val="28"/>
          <w:szCs w:val="28"/>
        </w:rPr>
        <w:t xml:space="preserve"> </w:t>
      </w:r>
      <w:r>
        <w:rPr>
          <w:sz w:val="28"/>
          <w:szCs w:val="28"/>
        </w:rPr>
        <w:t>Кнурев</w:t>
      </w: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725A3C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1158B7" w:rsidRPr="006F7DCD" w:rsidRDefault="001158B7" w:rsidP="001158B7">
      <w:pPr>
        <w:shd w:val="clear" w:color="auto" w:fill="FFFFFF"/>
        <w:suppressAutoHyphens w:val="0"/>
        <w:jc w:val="right"/>
        <w:rPr>
          <w:color w:val="000000"/>
          <w:spacing w:val="-2"/>
          <w:sz w:val="28"/>
          <w:szCs w:val="28"/>
          <w:lang w:eastAsia="ru-RU"/>
        </w:rPr>
      </w:pPr>
      <w:r w:rsidRPr="006F7DCD">
        <w:rPr>
          <w:color w:val="000000"/>
          <w:spacing w:val="-2"/>
          <w:sz w:val="28"/>
          <w:szCs w:val="28"/>
          <w:lang w:eastAsia="ru-RU"/>
        </w:rPr>
        <w:lastRenderedPageBreak/>
        <w:t xml:space="preserve">Таблица 1 </w:t>
      </w:r>
    </w:p>
    <w:p w:rsidR="001158B7" w:rsidRPr="006F7DCD" w:rsidRDefault="001158B7" w:rsidP="001158B7">
      <w:pPr>
        <w:suppressAutoHyphens w:val="0"/>
        <w:spacing w:line="228" w:lineRule="auto"/>
        <w:ind w:left="10206"/>
        <w:jc w:val="right"/>
        <w:rPr>
          <w:sz w:val="28"/>
          <w:szCs w:val="28"/>
          <w:lang w:eastAsia="ru-RU"/>
        </w:rPr>
      </w:pPr>
      <w:r w:rsidRPr="006F7DCD">
        <w:rPr>
          <w:sz w:val="28"/>
          <w:szCs w:val="28"/>
          <w:lang w:eastAsia="ru-RU"/>
        </w:rPr>
        <w:t>к Постановлению Администрации</w:t>
      </w:r>
    </w:p>
    <w:p w:rsidR="001158B7" w:rsidRPr="006F7DCD" w:rsidRDefault="001158B7" w:rsidP="001158B7">
      <w:pPr>
        <w:suppressAutoHyphens w:val="0"/>
        <w:spacing w:line="228" w:lineRule="auto"/>
        <w:ind w:left="10206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Ильинского</w:t>
      </w:r>
      <w:r w:rsidR="00065ED6">
        <w:rPr>
          <w:sz w:val="28"/>
          <w:szCs w:val="28"/>
          <w:lang w:eastAsia="ru-RU"/>
        </w:rPr>
        <w:t xml:space="preserve"> </w:t>
      </w:r>
      <w:r w:rsidRPr="006F7DCD">
        <w:rPr>
          <w:sz w:val="28"/>
          <w:szCs w:val="28"/>
          <w:lang w:eastAsia="ru-RU"/>
        </w:rPr>
        <w:t>сельского поселения</w:t>
      </w:r>
    </w:p>
    <w:p w:rsidR="001158B7" w:rsidRPr="006F7DCD" w:rsidRDefault="001158B7" w:rsidP="001158B7">
      <w:pPr>
        <w:suppressAutoHyphens w:val="0"/>
        <w:spacing w:line="228" w:lineRule="auto"/>
        <w:ind w:left="10206"/>
        <w:jc w:val="right"/>
        <w:rPr>
          <w:color w:val="FF0000"/>
          <w:sz w:val="28"/>
          <w:szCs w:val="28"/>
          <w:lang w:eastAsia="ru-RU"/>
        </w:rPr>
      </w:pPr>
      <w:r w:rsidRPr="006F7DCD">
        <w:rPr>
          <w:sz w:val="28"/>
          <w:szCs w:val="28"/>
          <w:lang w:eastAsia="ru-RU"/>
        </w:rPr>
        <w:t xml:space="preserve">от </w:t>
      </w:r>
      <w:r w:rsidR="00065ED6" w:rsidRPr="00065ED6">
        <w:rPr>
          <w:bCs/>
          <w:sz w:val="28"/>
          <w:szCs w:val="28"/>
        </w:rPr>
        <w:t xml:space="preserve">18.04.2024 № </w:t>
      </w:r>
      <w:r w:rsidR="00065ED6">
        <w:rPr>
          <w:bCs/>
          <w:sz w:val="28"/>
          <w:szCs w:val="28"/>
        </w:rPr>
        <w:t>47</w:t>
      </w:r>
    </w:p>
    <w:p w:rsidR="00725A3C" w:rsidRPr="00725A3C" w:rsidRDefault="00725A3C" w:rsidP="001158B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725A3C">
        <w:rPr>
          <w:b/>
          <w:lang w:eastAsia="ru-RU"/>
        </w:rPr>
        <w:t>Отчет</w:t>
      </w:r>
    </w:p>
    <w:p w:rsidR="00725A3C" w:rsidRPr="00725A3C" w:rsidRDefault="00725A3C" w:rsidP="001158B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kern w:val="2"/>
          <w:lang w:eastAsia="ru-RU"/>
        </w:rPr>
      </w:pPr>
      <w:r w:rsidRPr="00725A3C">
        <w:rPr>
          <w:b/>
          <w:lang w:eastAsia="ru-RU"/>
        </w:rPr>
        <w:t xml:space="preserve">об исполнении плана  реализации </w:t>
      </w:r>
      <w:r w:rsidRPr="00725A3C">
        <w:rPr>
          <w:rFonts w:cs="Courier New"/>
          <w:b/>
          <w:lang w:eastAsia="ru-RU"/>
        </w:rPr>
        <w:t>муниципальной</w:t>
      </w:r>
      <w:r w:rsidRPr="00725A3C">
        <w:rPr>
          <w:b/>
          <w:lang w:eastAsia="ru-RU"/>
        </w:rPr>
        <w:t xml:space="preserve"> программы: </w:t>
      </w:r>
      <w:r w:rsidRPr="00725A3C">
        <w:rPr>
          <w:b/>
          <w:kern w:val="2"/>
          <w:lang w:eastAsia="ru-RU"/>
        </w:rPr>
        <w:t>«Социальная поддержка граждан»</w:t>
      </w:r>
    </w:p>
    <w:p w:rsidR="00725A3C" w:rsidRPr="00725A3C" w:rsidRDefault="00725A3C" w:rsidP="001158B7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725A3C">
        <w:rPr>
          <w:b/>
          <w:lang w:eastAsia="ru-RU"/>
        </w:rPr>
        <w:t>за 2023 год (по состоянию 01.01.2024 года)</w:t>
      </w:r>
    </w:p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114"/>
        <w:gridCol w:w="1989"/>
        <w:gridCol w:w="2410"/>
        <w:gridCol w:w="1843"/>
        <w:gridCol w:w="1843"/>
        <w:gridCol w:w="1559"/>
        <w:gridCol w:w="1417"/>
      </w:tblGrid>
      <w:tr w:rsidR="00725A3C" w:rsidRPr="00725A3C" w:rsidTr="001158B7">
        <w:trPr>
          <w:trHeight w:val="854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 xml:space="preserve">Наименование 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основного мероприятия,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мероприятия ведомственной целевой программы,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контрольного события программы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 xml:space="preserve">Ответственный </w:t>
            </w:r>
            <w:r w:rsidRPr="00725A3C">
              <w:rPr>
                <w:sz w:val="22"/>
                <w:szCs w:val="22"/>
                <w:lang w:eastAsia="ru-RU"/>
              </w:rPr>
              <w:br/>
              <w:t xml:space="preserve"> исполнитель  </w:t>
            </w:r>
            <w:r w:rsidRPr="00725A3C">
              <w:rPr>
                <w:sz w:val="22"/>
                <w:szCs w:val="22"/>
                <w:lang w:eastAsia="ru-RU"/>
              </w:rPr>
              <w:br/>
              <w:t xml:space="preserve">  (ФИО)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 xml:space="preserve">Результат 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реализации мероприятия (краткое описание)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 xml:space="preserve">Фактическая дата начала   </w:t>
            </w:r>
            <w:r w:rsidRPr="00725A3C">
              <w:rPr>
                <w:sz w:val="22"/>
                <w:szCs w:val="22"/>
                <w:lang w:eastAsia="ru-RU"/>
              </w:rPr>
              <w:br/>
              <w:t xml:space="preserve">реализации </w:t>
            </w:r>
            <w:r w:rsidRPr="00725A3C">
              <w:rPr>
                <w:sz w:val="22"/>
                <w:szCs w:val="22"/>
                <w:lang w:eastAsia="ru-RU"/>
              </w:rPr>
              <w:br/>
              <w:t>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Фактическая дата окончания</w:t>
            </w:r>
            <w:r w:rsidRPr="00725A3C">
              <w:rPr>
                <w:sz w:val="22"/>
                <w:szCs w:val="22"/>
                <w:lang w:eastAsia="ru-RU"/>
              </w:rPr>
              <w:br/>
              <w:t xml:space="preserve">реализации  </w:t>
            </w:r>
            <w:r w:rsidRPr="00725A3C">
              <w:rPr>
                <w:sz w:val="22"/>
                <w:szCs w:val="22"/>
                <w:lang w:eastAsia="ru-RU"/>
              </w:rPr>
              <w:br/>
              <w:t xml:space="preserve">мероприятия, </w:t>
            </w:r>
            <w:r w:rsidRPr="00725A3C">
              <w:rPr>
                <w:sz w:val="22"/>
                <w:szCs w:val="22"/>
                <w:lang w:eastAsia="ru-RU"/>
              </w:rPr>
              <w:br/>
              <w:t xml:space="preserve">наступления  </w:t>
            </w:r>
            <w:r w:rsidRPr="00725A3C">
              <w:rPr>
                <w:sz w:val="22"/>
                <w:szCs w:val="22"/>
                <w:lang w:eastAsia="ru-RU"/>
              </w:rPr>
              <w:br/>
              <w:t xml:space="preserve">контрольного </w:t>
            </w:r>
            <w:r w:rsidRPr="00725A3C">
              <w:rPr>
                <w:sz w:val="22"/>
                <w:szCs w:val="22"/>
                <w:lang w:eastAsia="ru-RU"/>
              </w:rPr>
              <w:br/>
              <w:t>события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 xml:space="preserve">Расходы местного бюджета на реализацию </w:t>
            </w:r>
            <w:r w:rsidRPr="00725A3C">
              <w:rPr>
                <w:rFonts w:cs="Calibri"/>
                <w:sz w:val="22"/>
                <w:szCs w:val="22"/>
                <w:lang w:eastAsia="ru-RU"/>
              </w:rPr>
              <w:t>муниципальной</w:t>
            </w:r>
            <w:r w:rsidRPr="00725A3C">
              <w:rPr>
                <w:sz w:val="22"/>
                <w:szCs w:val="22"/>
                <w:lang w:eastAsia="ru-RU"/>
              </w:rPr>
              <w:t xml:space="preserve">      </w:t>
            </w:r>
            <w:r w:rsidRPr="00725A3C">
              <w:rPr>
                <w:sz w:val="22"/>
                <w:szCs w:val="22"/>
                <w:lang w:eastAsia="ru-RU"/>
              </w:rPr>
              <w:br/>
              <w:t>программы, тыс. руб.</w:t>
            </w:r>
          </w:p>
        </w:tc>
      </w:tr>
      <w:tr w:rsidR="00725A3C" w:rsidRPr="00725A3C" w:rsidTr="001158B7">
        <w:trPr>
          <w:trHeight w:val="72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предусмотрено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rFonts w:cs="Calibri"/>
                <w:sz w:val="22"/>
                <w:szCs w:val="22"/>
                <w:lang w:eastAsia="ru-RU"/>
              </w:rPr>
              <w:t>муниципальной</w:t>
            </w:r>
            <w:r w:rsidRPr="00725A3C">
              <w:rPr>
                <w:sz w:val="22"/>
                <w:szCs w:val="22"/>
                <w:lang w:eastAsia="ru-RU"/>
              </w:rPr>
              <w:t xml:space="preserve">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факт на 01.01.2024 г.ода</w:t>
            </w:r>
          </w:p>
        </w:tc>
      </w:tr>
      <w:tr w:rsidR="00725A3C" w:rsidRPr="00725A3C" w:rsidTr="001158B7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7</w:t>
            </w:r>
          </w:p>
        </w:tc>
      </w:tr>
      <w:tr w:rsidR="00725A3C" w:rsidRPr="00725A3C" w:rsidTr="001158B7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17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Подпрограмма 1 «Выплата государственной пенсии за выслугу лет лицам, замещавшим муниципальные должности и должности муниципальной службы в поселении»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  <w:tr w:rsidR="00725A3C" w:rsidRPr="00725A3C" w:rsidTr="001158B7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 xml:space="preserve">1.1. 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kern w:val="2"/>
                <w:lang w:eastAsia="ru-RU"/>
              </w:rPr>
            </w:pPr>
            <w:r w:rsidRPr="00725A3C">
              <w:rPr>
                <w:kern w:val="2"/>
                <w:lang w:eastAsia="ru-RU"/>
              </w:rPr>
              <w:t xml:space="preserve">Выплата государственной пенсии за выслугу лет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Заведующий сектором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Сопельченко М.Н.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Дополнительное материальное обеспечение отдельных категорий пенсионеров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515,1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1158B7" w:rsidP="001158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515,0</w:t>
            </w:r>
          </w:p>
        </w:tc>
      </w:tr>
      <w:tr w:rsidR="00725A3C" w:rsidRPr="00725A3C" w:rsidTr="001158B7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Контрольное событие программы исполнение расходных обязательств в полном объеме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X</w:t>
            </w:r>
          </w:p>
        </w:tc>
      </w:tr>
      <w:tr w:rsidR="00725A3C" w:rsidRPr="00725A3C" w:rsidTr="001158B7">
        <w:trPr>
          <w:trHeight w:val="40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17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  <w:r w:rsidRPr="00725A3C">
              <w:rPr>
                <w:b/>
                <w:sz w:val="22"/>
                <w:szCs w:val="22"/>
                <w:lang w:eastAsia="ru-RU"/>
              </w:rPr>
              <w:t>Подпрограмма 2. «Оказание адресной социальной помощи для отдельных категорий граждан»</w:t>
            </w:r>
          </w:p>
        </w:tc>
      </w:tr>
      <w:tr w:rsidR="00725A3C" w:rsidRPr="00725A3C" w:rsidTr="001158B7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Предоставление мер социальной поддержки отдельным категориям граждан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  <w:p w:rsidR="00725A3C" w:rsidRPr="00725A3C" w:rsidRDefault="00725A3C" w:rsidP="001158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Заведующий сектором</w:t>
            </w:r>
          </w:p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Сопельченко М.Н.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Повышение уровня жизни граждан оказавшихся в трудной жизненной ситуации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01.01.2023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31.12.2023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-</w:t>
            </w:r>
          </w:p>
        </w:tc>
      </w:tr>
      <w:tr w:rsidR="00725A3C" w:rsidRPr="00725A3C" w:rsidTr="001158B7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725A3C">
              <w:rPr>
                <w:sz w:val="22"/>
                <w:szCs w:val="22"/>
                <w:lang w:eastAsia="ru-RU"/>
              </w:rPr>
              <w:t>ВСЕГО по программе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725A3C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1158B7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515,1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A3C" w:rsidRPr="00725A3C" w:rsidRDefault="001158B7" w:rsidP="00725A3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515,0</w:t>
            </w:r>
          </w:p>
        </w:tc>
      </w:tr>
    </w:tbl>
    <w:p w:rsidR="00065ED6" w:rsidRDefault="00065ED6" w:rsidP="001158B7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065ED6" w:rsidRDefault="00065ED6" w:rsidP="001158B7">
      <w:pPr>
        <w:tabs>
          <w:tab w:val="center" w:pos="7584"/>
        </w:tabs>
        <w:spacing w:line="228" w:lineRule="auto"/>
        <w:rPr>
          <w:sz w:val="28"/>
          <w:szCs w:val="28"/>
        </w:rPr>
      </w:pPr>
    </w:p>
    <w:p w:rsidR="00725A3C" w:rsidRDefault="006A5711">
      <w:pPr>
        <w:tabs>
          <w:tab w:val="center" w:pos="7584"/>
        </w:tabs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="001158B7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065ED6">
        <w:rPr>
          <w:sz w:val="28"/>
          <w:szCs w:val="28"/>
        </w:rPr>
        <w:tab/>
      </w:r>
      <w:r w:rsidR="001158B7">
        <w:rPr>
          <w:sz w:val="28"/>
          <w:szCs w:val="28"/>
        </w:rPr>
        <w:t>А.С.</w:t>
      </w:r>
      <w:r w:rsidR="00065ED6">
        <w:rPr>
          <w:sz w:val="28"/>
          <w:szCs w:val="28"/>
        </w:rPr>
        <w:t xml:space="preserve"> </w:t>
      </w:r>
      <w:r w:rsidR="001158B7">
        <w:rPr>
          <w:sz w:val="28"/>
          <w:szCs w:val="28"/>
        </w:rPr>
        <w:t>Кнурев</w:t>
      </w:r>
    </w:p>
    <w:sectPr w:rsidR="00725A3C" w:rsidSect="00A95335">
      <w:pgSz w:w="16838" w:h="11906" w:orient="landscape"/>
      <w:pgMar w:top="567" w:right="567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EB7"/>
    <w:rsid w:val="00065ED6"/>
    <w:rsid w:val="001158B7"/>
    <w:rsid w:val="001E4B35"/>
    <w:rsid w:val="00211D20"/>
    <w:rsid w:val="00317EB7"/>
    <w:rsid w:val="00357104"/>
    <w:rsid w:val="00521094"/>
    <w:rsid w:val="005D3504"/>
    <w:rsid w:val="0069681B"/>
    <w:rsid w:val="006A5711"/>
    <w:rsid w:val="00714225"/>
    <w:rsid w:val="00725A3C"/>
    <w:rsid w:val="00A74262"/>
    <w:rsid w:val="00A95335"/>
    <w:rsid w:val="00D7429F"/>
    <w:rsid w:val="00E2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3">
    <w:name w:val="Верхний колонтитул Знак"/>
    <w:rPr>
      <w:sz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rPr>
      <w:sz w:val="24"/>
      <w:szCs w:val="24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styleId="a9">
    <w:name w:val="header"/>
    <w:basedOn w:val="a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a">
    <w:name w:val="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ar-SA"/>
    </w:rPr>
  </w:style>
  <w:style w:type="paragraph" w:customStyle="1" w:styleId="21">
    <w:name w:val="Маркированный список 21"/>
    <w:basedOn w:val="a"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3">
    <w:name w:val="Верхний колонтитул Знак"/>
    <w:rPr>
      <w:sz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rPr>
      <w:sz w:val="24"/>
      <w:szCs w:val="24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styleId="a9">
    <w:name w:val="header"/>
    <w:basedOn w:val="a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a">
    <w:name w:val="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ar-SA"/>
    </w:rPr>
  </w:style>
  <w:style w:type="paragraph" w:customStyle="1" w:styleId="21">
    <w:name w:val="Маркированный список 21"/>
    <w:basedOn w:val="a"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2013-04-12T11:47:00Z</cp:lastPrinted>
  <dcterms:created xsi:type="dcterms:W3CDTF">2024-07-24T12:37:00Z</dcterms:created>
  <dcterms:modified xsi:type="dcterms:W3CDTF">2024-07-24T12:37:00Z</dcterms:modified>
</cp:coreProperties>
</file>